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9F945" w14:textId="77777777" w:rsidR="00F1697C" w:rsidRDefault="00F1697C" w:rsidP="00F1697C">
      <w:pPr>
        <w:jc w:val="center"/>
        <w:rPr>
          <w:b/>
          <w:color w:val="FF0000"/>
          <w:sz w:val="32"/>
          <w:szCs w:val="32"/>
        </w:rPr>
      </w:pPr>
      <w:r>
        <w:rPr>
          <w:b/>
          <w:sz w:val="28"/>
          <w:szCs w:val="28"/>
        </w:rPr>
        <w:t>Аннотация рабочей программы</w:t>
      </w:r>
    </w:p>
    <w:tbl>
      <w:tblPr>
        <w:tblpPr w:leftFromText="180" w:rightFromText="180" w:vertAnchor="text" w:horzAnchor="margin" w:tblpXSpec="center" w:tblpY="75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4"/>
        <w:gridCol w:w="1910"/>
        <w:gridCol w:w="1399"/>
        <w:gridCol w:w="1466"/>
        <w:gridCol w:w="1741"/>
        <w:gridCol w:w="1365"/>
        <w:gridCol w:w="2578"/>
      </w:tblGrid>
      <w:tr w:rsidR="00F1697C" w14:paraId="75085CE8" w14:textId="77777777" w:rsidTr="0049470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781F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35F9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</w:tr>
      <w:tr w:rsidR="00F1697C" w14:paraId="39984CE5" w14:textId="77777777" w:rsidTr="0049470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2D1C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7CB0" w14:textId="77777777" w:rsidR="00F1697C" w:rsidRDefault="00F1697C">
            <w:pPr>
              <w:tabs>
                <w:tab w:val="left" w:pos="1455"/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ab/>
            </w:r>
          </w:p>
        </w:tc>
      </w:tr>
      <w:tr w:rsidR="00F1697C" w14:paraId="7D00D3BF" w14:textId="77777777" w:rsidTr="0049470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C8AE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Уровень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8CBB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Базовый </w:t>
            </w:r>
          </w:p>
        </w:tc>
      </w:tr>
      <w:tr w:rsidR="00F1697C" w14:paraId="63228771" w14:textId="77777777" w:rsidTr="0049470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338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867F" w14:textId="77777777" w:rsidR="00F1697C" w:rsidRDefault="00F1697C" w:rsidP="0049721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программа составлена на основе:</w:t>
            </w:r>
          </w:p>
          <w:p w14:paraId="057F9719" w14:textId="77777777" w:rsidR="00CB2E1D" w:rsidRPr="00CB2E1D" w:rsidRDefault="00CB2E1D" w:rsidP="00CB2E1D">
            <w:pPr>
              <w:pStyle w:val="a5"/>
              <w:numPr>
                <w:ilvl w:val="3"/>
                <w:numId w:val="1"/>
              </w:numPr>
              <w:tabs>
                <w:tab w:val="center" w:pos="4677"/>
                <w:tab w:val="right" w:pos="9355"/>
              </w:tabs>
              <w:ind w:left="572" w:hanging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ФГОС ООО;</w:t>
            </w:r>
          </w:p>
          <w:p w14:paraId="51C4E007" w14:textId="77777777" w:rsidR="00331577" w:rsidRDefault="00B22615" w:rsidP="00B22615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rPr>
                <w:sz w:val="28"/>
                <w:szCs w:val="28"/>
              </w:rPr>
            </w:pPr>
            <w:r w:rsidRPr="008E3E66">
              <w:rPr>
                <w:sz w:val="28"/>
                <w:szCs w:val="28"/>
              </w:rPr>
              <w:t>основной образовательной</w:t>
            </w:r>
            <w:r>
              <w:rPr>
                <w:sz w:val="28"/>
                <w:szCs w:val="28"/>
              </w:rPr>
              <w:t xml:space="preserve"> программы основного </w:t>
            </w:r>
            <w:r w:rsidRPr="008E3E66">
              <w:rPr>
                <w:sz w:val="28"/>
                <w:szCs w:val="28"/>
              </w:rPr>
              <w:t xml:space="preserve">общего образования </w:t>
            </w:r>
            <w:r w:rsidR="00331577" w:rsidRPr="00331577">
              <w:rPr>
                <w:sz w:val="28"/>
                <w:szCs w:val="28"/>
              </w:rPr>
              <w:t>АНОО «Дом Знаний»</w:t>
            </w:r>
          </w:p>
          <w:p w14:paraId="0DEF75C7" w14:textId="6D3D63B1" w:rsidR="00B22615" w:rsidRPr="008E3E66" w:rsidRDefault="00B22615" w:rsidP="00B22615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rPr>
                <w:sz w:val="28"/>
                <w:szCs w:val="28"/>
              </w:rPr>
            </w:pPr>
            <w:r w:rsidRPr="008E3E66">
              <w:rPr>
                <w:sz w:val="28"/>
                <w:szCs w:val="28"/>
              </w:rPr>
              <w:t xml:space="preserve">учебного плана  </w:t>
            </w:r>
            <w:r w:rsidR="00331577" w:rsidRPr="00331577">
              <w:rPr>
                <w:sz w:val="28"/>
                <w:szCs w:val="28"/>
              </w:rPr>
              <w:t>АНОО «Дом Знаний»</w:t>
            </w:r>
            <w:r w:rsidRPr="008E3E66">
              <w:rPr>
                <w:sz w:val="28"/>
                <w:szCs w:val="28"/>
              </w:rPr>
              <w:t>;</w:t>
            </w:r>
          </w:p>
          <w:p w14:paraId="0151057A" w14:textId="77777777" w:rsidR="00331577" w:rsidRDefault="00B22615" w:rsidP="00B22615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rPr>
                <w:sz w:val="28"/>
                <w:szCs w:val="28"/>
              </w:rPr>
            </w:pPr>
            <w:r w:rsidRPr="008E3E66">
              <w:rPr>
                <w:sz w:val="28"/>
                <w:szCs w:val="28"/>
              </w:rPr>
              <w:t xml:space="preserve">положения о рабочей программе по предмету </w:t>
            </w:r>
            <w:r w:rsidR="00331577" w:rsidRPr="00331577">
              <w:rPr>
                <w:sz w:val="28"/>
                <w:szCs w:val="28"/>
              </w:rPr>
              <w:t>АНОО «Дом Знаний»</w:t>
            </w:r>
          </w:p>
          <w:p w14:paraId="52565BDA" w14:textId="2D34A3D4" w:rsidR="00B22615" w:rsidRPr="008E3E66" w:rsidRDefault="00B22615" w:rsidP="00B22615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rPr>
                <w:sz w:val="28"/>
                <w:szCs w:val="28"/>
              </w:rPr>
            </w:pPr>
            <w:r w:rsidRPr="008E3E66">
              <w:rPr>
                <w:sz w:val="28"/>
                <w:szCs w:val="28"/>
              </w:rPr>
              <w:t>кален</w:t>
            </w:r>
            <w:r>
              <w:rPr>
                <w:sz w:val="28"/>
                <w:szCs w:val="28"/>
              </w:rPr>
              <w:t>дарного учебного графика на 202</w:t>
            </w:r>
            <w:r w:rsidR="0033157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33157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8E3E66">
              <w:rPr>
                <w:sz w:val="28"/>
                <w:szCs w:val="28"/>
              </w:rPr>
              <w:t>учебный год;</w:t>
            </w:r>
          </w:p>
          <w:p w14:paraId="560EAB90" w14:textId="77777777" w:rsidR="00B22615" w:rsidRPr="008E3E66" w:rsidRDefault="00B22615" w:rsidP="00B22615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rPr>
                <w:sz w:val="28"/>
                <w:szCs w:val="28"/>
              </w:rPr>
            </w:pPr>
            <w:r w:rsidRPr="008E3E66">
              <w:rPr>
                <w:sz w:val="28"/>
                <w:szCs w:val="28"/>
              </w:rPr>
              <w:t>федерального перечня учебников;</w:t>
            </w:r>
          </w:p>
          <w:p w14:paraId="0BD88656" w14:textId="77777777" w:rsidR="00B22615" w:rsidRPr="009C70BF" w:rsidRDefault="00B22615" w:rsidP="00B22615">
            <w:pPr>
              <w:pStyle w:val="a6"/>
              <w:spacing w:before="60"/>
              <w:rPr>
                <w:color w:val="000000" w:themeColor="text1"/>
                <w:sz w:val="28"/>
                <w:szCs w:val="28"/>
              </w:rPr>
            </w:pPr>
            <w:r w:rsidRPr="008E3E66">
              <w:rPr>
                <w:kern w:val="28"/>
                <w:sz w:val="28"/>
                <w:szCs w:val="28"/>
              </w:rPr>
              <w:t xml:space="preserve">на основе авторской программы по английскому языку </w:t>
            </w:r>
            <w:r>
              <w:rPr>
                <w:kern w:val="28"/>
                <w:sz w:val="28"/>
                <w:szCs w:val="28"/>
              </w:rPr>
              <w:t xml:space="preserve">М.В. </w:t>
            </w:r>
            <w:r w:rsidRPr="009C70BF">
              <w:rPr>
                <w:kern w:val="28"/>
                <w:sz w:val="28"/>
                <w:szCs w:val="28"/>
              </w:rPr>
              <w:t>Вербицкая «</w:t>
            </w:r>
            <w:r w:rsidRPr="009C70BF">
              <w:rPr>
                <w:color w:val="000000" w:themeColor="text1"/>
                <w:sz w:val="28"/>
                <w:szCs w:val="28"/>
              </w:rPr>
              <w:t>Forward», издательство Вентана</w:t>
            </w:r>
            <w:r w:rsidRPr="009C70BF">
              <w:rPr>
                <w:color w:val="000000" w:themeColor="text1"/>
                <w:spacing w:val="-4"/>
                <w:sz w:val="28"/>
                <w:szCs w:val="28"/>
              </w:rPr>
              <w:t xml:space="preserve"> Граф, </w:t>
            </w:r>
            <w:r w:rsidRPr="009C70BF">
              <w:rPr>
                <w:color w:val="000000" w:themeColor="text1"/>
                <w:sz w:val="28"/>
                <w:szCs w:val="28"/>
              </w:rPr>
              <w:t>Москва,</w:t>
            </w:r>
            <w:r>
              <w:rPr>
                <w:color w:val="000000" w:themeColor="text1"/>
                <w:sz w:val="28"/>
                <w:szCs w:val="28"/>
              </w:rPr>
              <w:t xml:space="preserve"> 2018г</w:t>
            </w:r>
          </w:p>
          <w:p w14:paraId="0CA64E9D" w14:textId="77777777" w:rsidR="00F1697C" w:rsidRDefault="00F1697C" w:rsidP="00B22615">
            <w:pPr>
              <w:numPr>
                <w:ilvl w:val="0"/>
                <w:numId w:val="2"/>
              </w:numPr>
              <w:overflowPunct w:val="0"/>
              <w:spacing w:after="0"/>
              <w:ind w:right="142"/>
              <w:rPr>
                <w:sz w:val="28"/>
                <w:szCs w:val="28"/>
              </w:rPr>
            </w:pPr>
          </w:p>
        </w:tc>
      </w:tr>
      <w:tr w:rsidR="00F1697C" w14:paraId="29270C30" w14:textId="77777777" w:rsidTr="0049470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2E9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УМК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ADF5" w14:textId="77777777" w:rsidR="00B22615" w:rsidRDefault="00B22615" w:rsidP="00B22615">
            <w:pPr>
              <w:pStyle w:val="a6"/>
              <w:spacing w:line="292" w:lineRule="auto"/>
              <w:ind w:right="240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‘Forward”Учебник англ.яз. для </w:t>
            </w:r>
          </w:p>
          <w:p w14:paraId="77A77D9F" w14:textId="77777777" w:rsidR="00B22615" w:rsidRPr="009C70BF" w:rsidRDefault="00B22615" w:rsidP="00B22615">
            <w:pPr>
              <w:pStyle w:val="a6"/>
              <w:spacing w:line="292" w:lineRule="auto"/>
              <w:ind w:right="240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6   </w:t>
            </w:r>
            <w:r w:rsidRPr="009C70BF">
              <w:rPr>
                <w:color w:val="000000" w:themeColor="text1"/>
                <w:sz w:val="28"/>
              </w:rPr>
              <w:t>кл.общеобраз.учрежд./М.В.Вербицкаяидр.–Москва,Вентана Граф, 2018.</w:t>
            </w:r>
          </w:p>
          <w:p w14:paraId="6F8B3312" w14:textId="77777777" w:rsidR="00B22615" w:rsidRPr="009C70BF" w:rsidRDefault="00B22615" w:rsidP="00B22615">
            <w:pPr>
              <w:pStyle w:val="a6"/>
              <w:spacing w:line="292" w:lineRule="auto"/>
              <w:ind w:right="240"/>
              <w:rPr>
                <w:color w:val="000000" w:themeColor="text1"/>
                <w:sz w:val="28"/>
              </w:rPr>
            </w:pPr>
            <w:r w:rsidRPr="009C70BF">
              <w:rPr>
                <w:color w:val="000000" w:themeColor="text1"/>
                <w:sz w:val="28"/>
              </w:rPr>
              <w:t>Рабочая тетрадь к учебник</w:t>
            </w:r>
            <w:r>
              <w:rPr>
                <w:color w:val="000000" w:themeColor="text1"/>
                <w:sz w:val="28"/>
              </w:rPr>
              <w:t>у английскогоязыка‘Forward”для 6</w:t>
            </w:r>
            <w:r w:rsidRPr="009C70BF">
              <w:rPr>
                <w:color w:val="000000" w:themeColor="text1"/>
                <w:sz w:val="28"/>
              </w:rPr>
              <w:t>кл .общеобраз.учрежд./М.В. Вербицкая . – Москва, Вентана Граф, 2018.</w:t>
            </w:r>
          </w:p>
          <w:p w14:paraId="4A33328C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</w:tr>
      <w:tr w:rsidR="00F1697C" w14:paraId="53DA4E6A" w14:textId="77777777" w:rsidTr="0049470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536B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22BC" w14:textId="77777777" w:rsidR="00F1697C" w:rsidRDefault="00F169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 обучения английскому языку</w:t>
            </w:r>
          </w:p>
          <w:p w14:paraId="3E1D7198" w14:textId="77777777" w:rsidR="00F1697C" w:rsidRDefault="00F1697C">
            <w:pPr>
              <w:widowControl w:val="0"/>
              <w:ind w:left="20" w:right="20" w:firstLine="30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В процессе изучения английского языка реализуются следующие цели:</w:t>
            </w:r>
          </w:p>
          <w:p w14:paraId="0A9BB242" w14:textId="77777777" w:rsidR="005A54D4" w:rsidRDefault="005A54D4">
            <w:pPr>
              <w:widowControl w:val="0"/>
              <w:ind w:left="20" w:right="20" w:firstLine="300"/>
              <w:rPr>
                <w:sz w:val="28"/>
                <w:szCs w:val="28"/>
                <w:shd w:val="clear" w:color="auto" w:fill="FFFFFF"/>
              </w:rPr>
            </w:pPr>
          </w:p>
          <w:p w14:paraId="12123FE2" w14:textId="77777777" w:rsidR="00F1697C" w:rsidRDefault="00F1697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Развитие иноязычной коммуникативной компетенции</w:t>
            </w:r>
            <w:r>
              <w:rPr>
                <w:sz w:val="28"/>
                <w:szCs w:val="28"/>
              </w:rPr>
              <w:t xml:space="preserve"> в совокупности ее </w:t>
            </w:r>
            <w:r>
              <w:rPr>
                <w:sz w:val="28"/>
                <w:szCs w:val="28"/>
              </w:rPr>
              <w:lastRenderedPageBreak/>
              <w:t>составляющих, а именно:</w:t>
            </w:r>
          </w:p>
          <w:p w14:paraId="61297387" w14:textId="77777777" w:rsidR="00F1697C" w:rsidRDefault="00F1697C" w:rsidP="00930E12">
            <w:pPr>
              <w:numPr>
                <w:ilvl w:val="0"/>
                <w:numId w:val="3"/>
              </w:numPr>
              <w:spacing w:after="0"/>
              <w:ind w:left="993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речевая компетенция</w:t>
            </w:r>
            <w:r>
              <w:rPr>
                <w:sz w:val="28"/>
                <w:szCs w:val="28"/>
              </w:rPr>
              <w:t xml:space="preserve"> — развитие коммуникативных умений в четырех основных видах речевой деятельности (говорении, аудировании, чтении, письме);</w:t>
            </w:r>
          </w:p>
          <w:p w14:paraId="0E41E540" w14:textId="77777777" w:rsidR="00F1697C" w:rsidRDefault="00F1697C" w:rsidP="00930E12">
            <w:pPr>
              <w:numPr>
                <w:ilvl w:val="0"/>
                <w:numId w:val="3"/>
              </w:numPr>
              <w:spacing w:after="0"/>
              <w:ind w:left="993"/>
              <w:rPr>
                <w:rFonts w:eastAsia="Cambria"/>
                <w:sz w:val="28"/>
                <w:szCs w:val="28"/>
              </w:rPr>
            </w:pPr>
            <w:r>
              <w:rPr>
                <w:rFonts w:eastAsia="Cambria"/>
                <w:b/>
                <w:sz w:val="28"/>
                <w:szCs w:val="28"/>
              </w:rPr>
              <w:t>языковая компетенция</w:t>
            </w:r>
            <w:r>
              <w:rPr>
                <w:rFonts w:eastAsia="Cambria"/>
                <w:sz w:val="28"/>
                <w:szCs w:val="28"/>
              </w:rPr>
              <w:t xml:space="preserve">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основной школы; освоение знаний о языковых явлениях изучаемого языка, разных способах выражения мысли в родном и иностранном языках;</w:t>
            </w:r>
          </w:p>
          <w:p w14:paraId="11048E9C" w14:textId="77777777" w:rsidR="00F1697C" w:rsidRDefault="00F1697C" w:rsidP="00930E12">
            <w:pPr>
              <w:numPr>
                <w:ilvl w:val="0"/>
                <w:numId w:val="3"/>
              </w:numPr>
              <w:spacing w:after="0"/>
              <w:ind w:left="993"/>
              <w:rPr>
                <w:rFonts w:eastAsia="Cambria"/>
                <w:sz w:val="28"/>
                <w:szCs w:val="28"/>
              </w:rPr>
            </w:pPr>
            <w:r>
              <w:rPr>
                <w:rFonts w:eastAsia="Cambria"/>
                <w:b/>
                <w:sz w:val="28"/>
                <w:szCs w:val="28"/>
              </w:rPr>
              <w:t>социокультурная/межкультурная компетенция</w:t>
            </w:r>
            <w:r>
              <w:rPr>
                <w:rFonts w:eastAsia="Cambria"/>
                <w:sz w:val="28"/>
                <w:szCs w:val="28"/>
              </w:rPr>
              <w:t>—приобщение к культуре, традициям, реалиям стран/страны изучаемого языка в рамках тем, сфер и ситуации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      </w:r>
          </w:p>
          <w:p w14:paraId="76DFBFA6" w14:textId="77777777" w:rsidR="00F1697C" w:rsidRDefault="00F1697C" w:rsidP="00930E12">
            <w:pPr>
              <w:numPr>
                <w:ilvl w:val="0"/>
                <w:numId w:val="3"/>
              </w:numPr>
              <w:spacing w:after="0"/>
              <w:ind w:left="993"/>
              <w:rPr>
                <w:rFonts w:eastAsia="Cambria"/>
                <w:sz w:val="28"/>
                <w:szCs w:val="28"/>
              </w:rPr>
            </w:pPr>
            <w:r>
              <w:rPr>
                <w:rFonts w:eastAsia="Cambria"/>
                <w:b/>
                <w:sz w:val="28"/>
                <w:szCs w:val="28"/>
              </w:rPr>
              <w:t>компенсаторная компетенция</w:t>
            </w:r>
            <w:r>
              <w:rPr>
                <w:rFonts w:eastAsia="Cambria"/>
                <w:sz w:val="28"/>
                <w:szCs w:val="28"/>
              </w:rPr>
              <w:t xml:space="preserve"> — развитие умения выходить из положения в условиях дефицита языковых средств при получении и передаче информации;</w:t>
            </w:r>
          </w:p>
          <w:p w14:paraId="00C8405D" w14:textId="77777777" w:rsidR="00F1697C" w:rsidRPr="00497212" w:rsidRDefault="00F1697C" w:rsidP="00497212">
            <w:pPr>
              <w:numPr>
                <w:ilvl w:val="0"/>
                <w:numId w:val="3"/>
              </w:numPr>
              <w:spacing w:after="0"/>
              <w:ind w:left="993"/>
              <w:rPr>
                <w:rFonts w:eastAsia="Cambria"/>
                <w:sz w:val="28"/>
                <w:szCs w:val="28"/>
              </w:rPr>
            </w:pPr>
            <w:r>
              <w:rPr>
                <w:rFonts w:eastAsia="Cambria"/>
                <w:b/>
                <w:sz w:val="28"/>
                <w:szCs w:val="28"/>
              </w:rPr>
              <w:t>учебно-познавательная</w:t>
            </w:r>
            <w:r>
              <w:rPr>
                <w:rFonts w:eastAsia="Cambria"/>
                <w:b/>
                <w:sz w:val="28"/>
                <w:szCs w:val="28"/>
              </w:rPr>
              <w:tab/>
              <w:t>компетенция</w:t>
            </w:r>
            <w:r>
              <w:rPr>
                <w:rFonts w:eastAsia="Cambria"/>
                <w:sz w:val="28"/>
                <w:szCs w:val="28"/>
              </w:rPr>
              <w:t xml:space="preserve"> — </w:t>
            </w:r>
            <w:r w:rsidR="005A54D4">
              <w:rPr>
                <w:rFonts w:eastAsia="Cambria"/>
                <w:sz w:val="28"/>
                <w:szCs w:val="28"/>
              </w:rPr>
              <w:t>дальнейшее</w:t>
            </w:r>
            <w:r>
              <w:rPr>
                <w:rFonts w:eastAsia="Cambria"/>
                <w:sz w:val="28"/>
                <w:szCs w:val="28"/>
              </w:rPr>
              <w:t xml:space="preserve"> развитие общих и специальных учебных умений,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технологий;</w:t>
            </w:r>
          </w:p>
          <w:p w14:paraId="1D59E968" w14:textId="77777777" w:rsidR="00F1697C" w:rsidRDefault="00F1697C" w:rsidP="00930E12">
            <w:pPr>
              <w:numPr>
                <w:ilvl w:val="0"/>
                <w:numId w:val="3"/>
              </w:numPr>
              <w:spacing w:after="0"/>
              <w:ind w:left="993"/>
              <w:rPr>
                <w:rFonts w:eastAsia="Cambr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развитие личности учащихся посредством реализации воспитательного потенциала иностранного языка:</w:t>
            </w:r>
          </w:p>
          <w:p w14:paraId="1D5C0869" w14:textId="77777777" w:rsidR="00F1697C" w:rsidRDefault="00F1697C" w:rsidP="00930E12">
            <w:pPr>
              <w:numPr>
                <w:ilvl w:val="0"/>
                <w:numId w:val="3"/>
              </w:numPr>
              <w:spacing w:after="0"/>
              <w:ind w:left="993"/>
              <w:rPr>
                <w:rFonts w:eastAsia="Cambr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 xml:space="preserve">формирование у учащихся потребности изучения иностранных языков и овладения ими как средством общения, познания,    самореализации и социальной адаптации в поликультурном полиэтническом мире в условиях </w:t>
            </w:r>
            <w:r>
              <w:rPr>
                <w:rFonts w:eastAsia="Cambria"/>
                <w:sz w:val="28"/>
                <w:szCs w:val="28"/>
              </w:rPr>
              <w:lastRenderedPageBreak/>
              <w:t>глобализации на основе осознания важности изучения иностранного языка и родного языка как средства общения и познания в современном мире;</w:t>
            </w:r>
          </w:p>
          <w:p w14:paraId="6EBB6A03" w14:textId="77777777" w:rsidR="00F1697C" w:rsidRDefault="00F1697C" w:rsidP="00930E12">
            <w:pPr>
              <w:numPr>
                <w:ilvl w:val="0"/>
                <w:numId w:val="3"/>
              </w:numPr>
              <w:spacing w:after="0"/>
              <w:ind w:left="993"/>
              <w:rPr>
                <w:rFonts w:eastAsia="Cambr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формирование общекультурной и этнической идентичности как составляющих гражданской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иной культуры; лучшее осознание своей собственной культуры;</w:t>
            </w:r>
          </w:p>
          <w:p w14:paraId="26DEF0B0" w14:textId="77777777" w:rsidR="00F1697C" w:rsidRDefault="00F1697C" w:rsidP="00930E12">
            <w:pPr>
              <w:numPr>
                <w:ilvl w:val="0"/>
                <w:numId w:val="3"/>
              </w:numPr>
              <w:spacing w:after="0"/>
              <w:ind w:left="993"/>
              <w:rPr>
                <w:rFonts w:eastAsia="Cambr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развитие стремления к овладению основами мировой культуры средствами иностранного языка;</w:t>
            </w:r>
          </w:p>
          <w:p w14:paraId="51C447E8" w14:textId="77777777" w:rsidR="00F1697C" w:rsidRPr="00497212" w:rsidRDefault="00F1697C" w:rsidP="00497212">
            <w:pPr>
              <w:numPr>
                <w:ilvl w:val="0"/>
                <w:numId w:val="3"/>
              </w:numPr>
              <w:spacing w:after="0"/>
              <w:ind w:left="993"/>
              <w:rPr>
                <w:rFonts w:eastAsia="Cambria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</w:rPr>
              <w:t>осознание необходимости вести здоровый образ жизни путем информирования об общественно признанных формах поддержания    здоровья и обсуждения необходимости отказа от вредных привычек.</w:t>
            </w:r>
          </w:p>
          <w:p w14:paraId="7207836B" w14:textId="77777777" w:rsidR="00F1697C" w:rsidRDefault="00F1697C">
            <w:pPr>
              <w:pStyle w:val="a4"/>
              <w:rPr>
                <w:rFonts w:eastAsia="Calibri"/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b/>
                <w:sz w:val="28"/>
                <w:szCs w:val="28"/>
                <w:lang w:eastAsia="ru-RU"/>
              </w:rPr>
              <w:t>Основными задачами реализации содержания обучения являются:</w:t>
            </w:r>
          </w:p>
          <w:p w14:paraId="25498E8B" w14:textId="77777777" w:rsidR="00F1697C" w:rsidRDefault="00F1697C" w:rsidP="00930E12">
            <w:pPr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формирование и развитие коммуникативных умений в основных видах речевой деятельности;</w:t>
            </w:r>
          </w:p>
          <w:p w14:paraId="11EE28EA" w14:textId="77777777" w:rsidR="00F1697C" w:rsidRDefault="00F1697C" w:rsidP="00930E12">
            <w:pPr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формирование и развитие языковых навыков;</w:t>
            </w:r>
          </w:p>
          <w:p w14:paraId="78A4583F" w14:textId="77777777" w:rsidR="00F1697C" w:rsidRDefault="00F1697C" w:rsidP="00930E12">
            <w:pPr>
              <w:numPr>
                <w:ilvl w:val="0"/>
                <w:numId w:val="4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формирование и развитие социокультурных умений и навыков.</w:t>
            </w:r>
          </w:p>
        </w:tc>
      </w:tr>
      <w:tr w:rsidR="00F1697C" w14:paraId="17F2EC22" w14:textId="77777777" w:rsidTr="0049470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1724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A9B9" w14:textId="77777777" w:rsidR="00F1697C" w:rsidRDefault="00F1697C">
            <w:pPr>
              <w:tabs>
                <w:tab w:val="left" w:pos="2655"/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Учебный план на изучение английского языка в 6 классе </w:t>
            </w:r>
            <w:r w:rsidR="00494708">
              <w:rPr>
                <w:sz w:val="28"/>
                <w:szCs w:val="28"/>
              </w:rPr>
              <w:t>отводит 3часа в неделю, всего 102</w:t>
            </w:r>
            <w:r>
              <w:rPr>
                <w:sz w:val="28"/>
                <w:szCs w:val="28"/>
              </w:rPr>
              <w:t xml:space="preserve"> в год.</w:t>
            </w:r>
          </w:p>
          <w:p w14:paraId="25A722E8" w14:textId="77777777" w:rsidR="00F1697C" w:rsidRDefault="00F1697C">
            <w:pPr>
              <w:tabs>
                <w:tab w:val="left" w:pos="2655"/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F1697C" w14:paraId="620E7436" w14:textId="77777777" w:rsidTr="00494708">
        <w:trPr>
          <w:trHeight w:val="253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A3A0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Структура курса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11B5" w14:textId="77777777" w:rsidR="00B22615" w:rsidRDefault="00F1697C">
            <w:pPr>
              <w:tabs>
                <w:tab w:val="center" w:pos="4677"/>
                <w:tab w:val="right" w:pos="9355"/>
              </w:tabs>
              <w:ind w:firstLine="0"/>
              <w:rPr>
                <w:sz w:val="28"/>
                <w:szCs w:val="28"/>
              </w:rPr>
            </w:pPr>
            <w:r w:rsidRPr="005A54D4">
              <w:rPr>
                <w:bCs/>
                <w:sz w:val="28"/>
                <w:szCs w:val="28"/>
              </w:rPr>
              <w:t xml:space="preserve"> </w:t>
            </w:r>
          </w:p>
          <w:tbl>
            <w:tblPr>
              <w:tblStyle w:val="a8"/>
              <w:tblW w:w="10207" w:type="dxa"/>
              <w:tblLook w:val="04A0" w:firstRow="1" w:lastRow="0" w:firstColumn="1" w:lastColumn="0" w:noHBand="0" w:noVBand="1"/>
            </w:tblPr>
            <w:tblGrid>
              <w:gridCol w:w="9086"/>
              <w:gridCol w:w="1121"/>
            </w:tblGrid>
            <w:tr w:rsidR="00B22615" w:rsidRPr="00841166" w14:paraId="1B495A90" w14:textId="77777777" w:rsidTr="00C253C7">
              <w:tc>
                <w:tcPr>
                  <w:tcW w:w="8454" w:type="dxa"/>
                  <w:shd w:val="clear" w:color="auto" w:fill="FFFFFF" w:themeFill="background1"/>
                </w:tcPr>
                <w:p w14:paraId="059F2BC4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  <w:t>Тема раздела</w:t>
                  </w:r>
                </w:p>
              </w:tc>
              <w:tc>
                <w:tcPr>
                  <w:tcW w:w="1043" w:type="dxa"/>
                  <w:shd w:val="clear" w:color="auto" w:fill="FFFFFF" w:themeFill="background1"/>
                </w:tcPr>
                <w:p w14:paraId="465EBDF8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ind w:left="-108" w:right="-143" w:firstLine="0"/>
                    <w:contextualSpacing/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  <w:t>Кол-во</w:t>
                  </w:r>
                </w:p>
                <w:p w14:paraId="3BAA9CAD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ind w:left="-108" w:right="-143" w:firstLine="0"/>
                    <w:contextualSpacing/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  <w:t>часов</w:t>
                  </w:r>
                </w:p>
              </w:tc>
            </w:tr>
            <w:tr w:rsidR="00B22615" w:rsidRPr="00841166" w14:paraId="614917BF" w14:textId="77777777" w:rsidTr="00C253C7">
              <w:tc>
                <w:tcPr>
                  <w:tcW w:w="8454" w:type="dxa"/>
                  <w:shd w:val="clear" w:color="auto" w:fill="FFFFFF" w:themeFill="background1"/>
                </w:tcPr>
                <w:p w14:paraId="68240540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  <w:t>Первая четверть</w:t>
                  </w:r>
                </w:p>
              </w:tc>
              <w:tc>
                <w:tcPr>
                  <w:tcW w:w="1043" w:type="dxa"/>
                  <w:shd w:val="clear" w:color="auto" w:fill="FFFFFF" w:themeFill="background1"/>
                </w:tcPr>
                <w:p w14:paraId="48EA5844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ind w:left="-108" w:right="-143"/>
                    <w:contextualSpacing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</w:p>
              </w:tc>
            </w:tr>
            <w:tr w:rsidR="00B22615" w:rsidRPr="00841166" w14:paraId="088489B4" w14:textId="77777777" w:rsidTr="00C253C7">
              <w:tc>
                <w:tcPr>
                  <w:tcW w:w="8454" w:type="dxa"/>
                </w:tcPr>
                <w:p w14:paraId="4C20DB91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  <w:lang w:val="en-US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Приветствие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 xml:space="preserve"> </w:t>
                  </w:r>
                  <w:r w:rsidRPr="00B22615">
                    <w:rPr>
                      <w:rFonts w:eastAsia="MS Mincho"/>
                      <w:sz w:val="28"/>
                      <w:szCs w:val="28"/>
                    </w:rPr>
                    <w:t>и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 xml:space="preserve"> </w:t>
                  </w:r>
                  <w:r w:rsidRPr="00B22615">
                    <w:rPr>
                      <w:rFonts w:eastAsia="MS Mincho"/>
                      <w:sz w:val="28"/>
                      <w:szCs w:val="28"/>
                    </w:rPr>
                    <w:t>знакомство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 xml:space="preserve"> Greetings and introductions</w:t>
                  </w:r>
                </w:p>
              </w:tc>
              <w:tc>
                <w:tcPr>
                  <w:tcW w:w="1043" w:type="dxa"/>
                </w:tcPr>
                <w:p w14:paraId="23943A12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5</w:t>
                  </w:r>
                </w:p>
              </w:tc>
            </w:tr>
            <w:tr w:rsidR="00B22615" w:rsidRPr="00841166" w14:paraId="242CA388" w14:textId="77777777" w:rsidTr="00C253C7">
              <w:tc>
                <w:tcPr>
                  <w:tcW w:w="8454" w:type="dxa"/>
                </w:tcPr>
                <w:p w14:paraId="5FA3649A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  <w:lang w:val="en-US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Распорядок дня.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Daily routines</w:t>
                  </w:r>
                </w:p>
              </w:tc>
              <w:tc>
                <w:tcPr>
                  <w:tcW w:w="1043" w:type="dxa"/>
                </w:tcPr>
                <w:p w14:paraId="1A575A37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5</w:t>
                  </w:r>
                </w:p>
              </w:tc>
            </w:tr>
            <w:tr w:rsidR="00B22615" w:rsidRPr="00841166" w14:paraId="237B2517" w14:textId="77777777" w:rsidTr="00C253C7">
              <w:tc>
                <w:tcPr>
                  <w:tcW w:w="8454" w:type="dxa"/>
                </w:tcPr>
                <w:p w14:paraId="5F8A710B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Семья и семейное древо.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Family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members</w:t>
                  </w:r>
                </w:p>
              </w:tc>
              <w:tc>
                <w:tcPr>
                  <w:tcW w:w="1043" w:type="dxa"/>
                </w:tcPr>
                <w:p w14:paraId="5D1FAEA0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6</w:t>
                  </w:r>
                </w:p>
              </w:tc>
            </w:tr>
            <w:tr w:rsidR="00B22615" w:rsidRPr="00841166" w14:paraId="1BDBCED4" w14:textId="77777777" w:rsidTr="00C253C7">
              <w:tc>
                <w:tcPr>
                  <w:tcW w:w="8454" w:type="dxa"/>
                </w:tcPr>
                <w:p w14:paraId="464AAB96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Хобби и увлечения.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Favourite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things</w:t>
                  </w:r>
                </w:p>
              </w:tc>
              <w:tc>
                <w:tcPr>
                  <w:tcW w:w="1043" w:type="dxa"/>
                </w:tcPr>
                <w:p w14:paraId="39A5773A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5</w:t>
                  </w:r>
                </w:p>
              </w:tc>
            </w:tr>
            <w:tr w:rsidR="00B22615" w:rsidRPr="00841166" w14:paraId="279A6948" w14:textId="77777777" w:rsidTr="00C253C7">
              <w:tc>
                <w:tcPr>
                  <w:tcW w:w="8454" w:type="dxa"/>
                </w:tcPr>
                <w:p w14:paraId="5A9A5DED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Урок-повторение материала 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>I</w:t>
                  </w: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 четверти</w:t>
                  </w:r>
                </w:p>
              </w:tc>
              <w:tc>
                <w:tcPr>
                  <w:tcW w:w="1043" w:type="dxa"/>
                </w:tcPr>
                <w:p w14:paraId="6F122ECD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1</w:t>
                  </w:r>
                </w:p>
              </w:tc>
            </w:tr>
            <w:tr w:rsidR="00B22615" w:rsidRPr="00841166" w14:paraId="180F6846" w14:textId="77777777" w:rsidTr="00C253C7">
              <w:tc>
                <w:tcPr>
                  <w:tcW w:w="8454" w:type="dxa"/>
                </w:tcPr>
                <w:p w14:paraId="69C5BDE7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1043" w:type="dxa"/>
                </w:tcPr>
                <w:p w14:paraId="62134372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1</w:t>
                  </w:r>
                </w:p>
              </w:tc>
            </w:tr>
            <w:tr w:rsidR="00B22615" w:rsidRPr="00841166" w14:paraId="0A459EEE" w14:textId="77777777" w:rsidTr="00C253C7">
              <w:tc>
                <w:tcPr>
                  <w:tcW w:w="8454" w:type="dxa"/>
                </w:tcPr>
                <w:p w14:paraId="22200293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Диалог культур</w:t>
                  </w:r>
                </w:p>
              </w:tc>
              <w:tc>
                <w:tcPr>
                  <w:tcW w:w="1043" w:type="dxa"/>
                </w:tcPr>
                <w:p w14:paraId="410F7D45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2</w:t>
                  </w:r>
                </w:p>
              </w:tc>
            </w:tr>
            <w:tr w:rsidR="00B22615" w:rsidRPr="007B584B" w14:paraId="01A062B5" w14:textId="77777777" w:rsidTr="00C253C7">
              <w:tc>
                <w:tcPr>
                  <w:tcW w:w="9497" w:type="dxa"/>
                  <w:gridSpan w:val="2"/>
                </w:tcPr>
                <w:p w14:paraId="2BEEC24A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  <w:t>Вторая четверть</w:t>
                  </w:r>
                </w:p>
              </w:tc>
            </w:tr>
            <w:tr w:rsidR="00B22615" w:rsidRPr="00841166" w14:paraId="73455F04" w14:textId="77777777" w:rsidTr="00C253C7">
              <w:tc>
                <w:tcPr>
                  <w:tcW w:w="8454" w:type="dxa"/>
                </w:tcPr>
                <w:p w14:paraId="00F77AB9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Наши умения, способности и дарования.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Talking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about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abilities</w:t>
                  </w:r>
                </w:p>
              </w:tc>
              <w:tc>
                <w:tcPr>
                  <w:tcW w:w="1043" w:type="dxa"/>
                </w:tcPr>
                <w:p w14:paraId="312BAAD4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5</w:t>
                  </w:r>
                </w:p>
              </w:tc>
            </w:tr>
            <w:tr w:rsidR="00B22615" w:rsidRPr="00841166" w14:paraId="1379DE49" w14:textId="77777777" w:rsidTr="00C253C7">
              <w:tc>
                <w:tcPr>
                  <w:tcW w:w="8454" w:type="dxa"/>
                </w:tcPr>
                <w:p w14:paraId="475AFF65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Животные в нашей жизни.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Animal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life</w:t>
                  </w:r>
                </w:p>
              </w:tc>
              <w:tc>
                <w:tcPr>
                  <w:tcW w:w="1043" w:type="dxa"/>
                </w:tcPr>
                <w:p w14:paraId="0904AD52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5</w:t>
                  </w:r>
                </w:p>
              </w:tc>
            </w:tr>
            <w:tr w:rsidR="00B22615" w:rsidRPr="00841166" w14:paraId="11E510A1" w14:textId="77777777" w:rsidTr="00C253C7">
              <w:tc>
                <w:tcPr>
                  <w:tcW w:w="8454" w:type="dxa"/>
                </w:tcPr>
                <w:p w14:paraId="45515289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  <w:lang w:val="en-US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Открытка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 xml:space="preserve"> </w:t>
                  </w:r>
                  <w:r w:rsidRPr="00B22615">
                    <w:rPr>
                      <w:rFonts w:eastAsia="MS Mincho"/>
                      <w:sz w:val="28"/>
                      <w:szCs w:val="28"/>
                    </w:rPr>
                    <w:t>из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 xml:space="preserve"> </w:t>
                  </w:r>
                  <w:r w:rsidRPr="00B22615">
                    <w:rPr>
                      <w:rFonts w:eastAsia="MS Mincho"/>
                      <w:sz w:val="28"/>
                      <w:szCs w:val="28"/>
                    </w:rPr>
                    <w:t>зарубежа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 xml:space="preserve">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A postcard from another country</w:t>
                  </w:r>
                </w:p>
              </w:tc>
              <w:tc>
                <w:tcPr>
                  <w:tcW w:w="1043" w:type="dxa"/>
                </w:tcPr>
                <w:p w14:paraId="5BD83E90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5</w:t>
                  </w:r>
                </w:p>
              </w:tc>
            </w:tr>
            <w:tr w:rsidR="00B22615" w:rsidRPr="00841166" w14:paraId="03D0856B" w14:textId="77777777" w:rsidTr="00C253C7">
              <w:tc>
                <w:tcPr>
                  <w:tcW w:w="8454" w:type="dxa"/>
                </w:tcPr>
                <w:p w14:paraId="1BBB9CB3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Theme="minorEastAsia"/>
                      <w:sz w:val="28"/>
                      <w:szCs w:val="28"/>
                      <w:lang w:val="en-US" w:eastAsia="ja-JP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Отправляемся в путешествие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 xml:space="preserve">.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Holidays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and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travelling</w:t>
                  </w:r>
                </w:p>
              </w:tc>
              <w:tc>
                <w:tcPr>
                  <w:tcW w:w="1043" w:type="dxa"/>
                </w:tcPr>
                <w:p w14:paraId="077738F3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5</w:t>
                  </w:r>
                </w:p>
              </w:tc>
            </w:tr>
            <w:tr w:rsidR="00B22615" w:rsidRPr="00841166" w14:paraId="109ECAE7" w14:textId="77777777" w:rsidTr="00C253C7">
              <w:tc>
                <w:tcPr>
                  <w:tcW w:w="8454" w:type="dxa"/>
                </w:tcPr>
                <w:p w14:paraId="719B03C1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Урок-повторение материала 2 четверти</w:t>
                  </w:r>
                </w:p>
              </w:tc>
              <w:tc>
                <w:tcPr>
                  <w:tcW w:w="1043" w:type="dxa"/>
                </w:tcPr>
                <w:p w14:paraId="62EBF18E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1</w:t>
                  </w:r>
                </w:p>
              </w:tc>
            </w:tr>
            <w:tr w:rsidR="00B22615" w:rsidRPr="00841166" w14:paraId="66A9D8C7" w14:textId="77777777" w:rsidTr="00C253C7">
              <w:tc>
                <w:tcPr>
                  <w:tcW w:w="8454" w:type="dxa"/>
                </w:tcPr>
                <w:p w14:paraId="36DAAC20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1043" w:type="dxa"/>
                </w:tcPr>
                <w:p w14:paraId="7E0A27E8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1</w:t>
                  </w:r>
                </w:p>
              </w:tc>
            </w:tr>
            <w:tr w:rsidR="00B22615" w:rsidRPr="00841166" w14:paraId="6678DB95" w14:textId="77777777" w:rsidTr="00C253C7">
              <w:tc>
                <w:tcPr>
                  <w:tcW w:w="8454" w:type="dxa"/>
                </w:tcPr>
                <w:p w14:paraId="1CEE40E8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Диалог культур</w:t>
                  </w:r>
                </w:p>
              </w:tc>
              <w:tc>
                <w:tcPr>
                  <w:tcW w:w="1043" w:type="dxa"/>
                </w:tcPr>
                <w:p w14:paraId="7B3CCC5C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2</w:t>
                  </w:r>
                </w:p>
              </w:tc>
            </w:tr>
            <w:tr w:rsidR="00B22615" w:rsidRPr="007B584B" w14:paraId="45CF6A05" w14:textId="77777777" w:rsidTr="00C253C7">
              <w:tc>
                <w:tcPr>
                  <w:tcW w:w="9497" w:type="dxa"/>
                  <w:gridSpan w:val="2"/>
                </w:tcPr>
                <w:p w14:paraId="458CCE34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  <w:t>Третья четверть</w:t>
                  </w:r>
                </w:p>
              </w:tc>
            </w:tr>
            <w:tr w:rsidR="00B22615" w:rsidRPr="00841166" w14:paraId="57C3DC09" w14:textId="77777777" w:rsidTr="00C253C7">
              <w:tc>
                <w:tcPr>
                  <w:tcW w:w="8454" w:type="dxa"/>
                </w:tcPr>
                <w:p w14:paraId="41232672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ind w:right="-13"/>
                    <w:contextualSpacing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Кухни народов мира. Традиции и обычаи.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Eating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traditions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and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customs</w:t>
                  </w:r>
                </w:p>
              </w:tc>
              <w:tc>
                <w:tcPr>
                  <w:tcW w:w="1043" w:type="dxa"/>
                </w:tcPr>
                <w:p w14:paraId="7C86BB14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7</w:t>
                  </w:r>
                </w:p>
              </w:tc>
            </w:tr>
            <w:tr w:rsidR="00B22615" w:rsidRPr="00841166" w14:paraId="0F27FBF5" w14:textId="77777777" w:rsidTr="00C253C7">
              <w:tc>
                <w:tcPr>
                  <w:tcW w:w="8454" w:type="dxa"/>
                </w:tcPr>
                <w:p w14:paraId="0FDD2328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  <w:lang w:val="en-US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Школьное образование.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School subjects</w:t>
                  </w:r>
                </w:p>
              </w:tc>
              <w:tc>
                <w:tcPr>
                  <w:tcW w:w="1043" w:type="dxa"/>
                </w:tcPr>
                <w:p w14:paraId="319A7FDC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6</w:t>
                  </w:r>
                </w:p>
              </w:tc>
            </w:tr>
            <w:tr w:rsidR="00B22615" w:rsidRPr="00841166" w14:paraId="76846EDF" w14:textId="77777777" w:rsidTr="00C253C7">
              <w:tc>
                <w:tcPr>
                  <w:tcW w:w="8454" w:type="dxa"/>
                </w:tcPr>
                <w:p w14:paraId="0BF9A21A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  <w:lang w:val="en-US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Дом, в котором я живу. Жилища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 xml:space="preserve"> </w:t>
                  </w:r>
                  <w:r w:rsidRPr="00B22615">
                    <w:rPr>
                      <w:rFonts w:eastAsia="MS Mincho"/>
                      <w:sz w:val="28"/>
                      <w:szCs w:val="28"/>
                    </w:rPr>
                    <w:t>мира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 xml:space="preserve">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Homes and houses</w:t>
                  </w:r>
                </w:p>
              </w:tc>
              <w:tc>
                <w:tcPr>
                  <w:tcW w:w="1043" w:type="dxa"/>
                </w:tcPr>
                <w:p w14:paraId="02CC667D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6</w:t>
                  </w:r>
                </w:p>
              </w:tc>
            </w:tr>
            <w:tr w:rsidR="00B22615" w:rsidRPr="00841166" w14:paraId="5621E66A" w14:textId="77777777" w:rsidTr="00C253C7">
              <w:tc>
                <w:tcPr>
                  <w:tcW w:w="8454" w:type="dxa"/>
                </w:tcPr>
                <w:p w14:paraId="519E5A52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  <w:lang w:val="en-US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Покупки.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Shopping</w:t>
                  </w:r>
                </w:p>
              </w:tc>
              <w:tc>
                <w:tcPr>
                  <w:tcW w:w="1043" w:type="dxa"/>
                </w:tcPr>
                <w:p w14:paraId="42FBEF8E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7</w:t>
                  </w:r>
                </w:p>
              </w:tc>
            </w:tr>
            <w:tr w:rsidR="00B22615" w:rsidRPr="00841166" w14:paraId="34E493F6" w14:textId="77777777" w:rsidTr="00C253C7">
              <w:tc>
                <w:tcPr>
                  <w:tcW w:w="8454" w:type="dxa"/>
                </w:tcPr>
                <w:p w14:paraId="6D914373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Урок-повторение материала 3 четверти</w:t>
                  </w:r>
                </w:p>
              </w:tc>
              <w:tc>
                <w:tcPr>
                  <w:tcW w:w="1043" w:type="dxa"/>
                </w:tcPr>
                <w:p w14:paraId="78D595E6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1</w:t>
                  </w:r>
                </w:p>
              </w:tc>
            </w:tr>
            <w:tr w:rsidR="00B22615" w:rsidRPr="00841166" w14:paraId="1114244E" w14:textId="77777777" w:rsidTr="00C253C7">
              <w:tc>
                <w:tcPr>
                  <w:tcW w:w="8454" w:type="dxa"/>
                </w:tcPr>
                <w:p w14:paraId="400D2480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1043" w:type="dxa"/>
                </w:tcPr>
                <w:p w14:paraId="533E1E10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1</w:t>
                  </w:r>
                </w:p>
              </w:tc>
            </w:tr>
            <w:tr w:rsidR="00B22615" w:rsidRPr="00841166" w14:paraId="0A43CC37" w14:textId="77777777" w:rsidTr="00C253C7">
              <w:tc>
                <w:tcPr>
                  <w:tcW w:w="8454" w:type="dxa"/>
                </w:tcPr>
                <w:p w14:paraId="4CC18BAB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lastRenderedPageBreak/>
                    <w:t>Диалог культур</w:t>
                  </w:r>
                </w:p>
              </w:tc>
              <w:tc>
                <w:tcPr>
                  <w:tcW w:w="1043" w:type="dxa"/>
                </w:tcPr>
                <w:p w14:paraId="3817F5F7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2</w:t>
                  </w:r>
                </w:p>
              </w:tc>
            </w:tr>
            <w:tr w:rsidR="00B22615" w:rsidRPr="00A86706" w14:paraId="5FFAC04B" w14:textId="77777777" w:rsidTr="00C253C7">
              <w:tc>
                <w:tcPr>
                  <w:tcW w:w="9497" w:type="dxa"/>
                  <w:gridSpan w:val="2"/>
                </w:tcPr>
                <w:p w14:paraId="65FE1865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  <w:t>Четвертая четверть</w:t>
                  </w:r>
                </w:p>
              </w:tc>
            </w:tr>
            <w:tr w:rsidR="00B22615" w:rsidRPr="00841166" w14:paraId="45023217" w14:textId="77777777" w:rsidTr="00C253C7">
              <w:tc>
                <w:tcPr>
                  <w:tcW w:w="8454" w:type="dxa"/>
                </w:tcPr>
                <w:p w14:paraId="31AFE2C6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ind w:right="-13"/>
                    <w:contextualSpacing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Знаменитые люди.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Famous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people</w:t>
                  </w:r>
                </w:p>
              </w:tc>
              <w:tc>
                <w:tcPr>
                  <w:tcW w:w="1043" w:type="dxa"/>
                </w:tcPr>
                <w:p w14:paraId="439BA47D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5</w:t>
                  </w:r>
                </w:p>
              </w:tc>
            </w:tr>
            <w:tr w:rsidR="00B22615" w:rsidRPr="00841166" w14:paraId="645F01C7" w14:textId="77777777" w:rsidTr="00C253C7">
              <w:tc>
                <w:tcPr>
                  <w:tcW w:w="8454" w:type="dxa"/>
                </w:tcPr>
                <w:p w14:paraId="00487EAA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  <w:lang w:val="en-US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Компьютер в нашей жизни.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The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world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of</w:t>
                  </w:r>
                  <w:r w:rsidRPr="00B22615">
                    <w:rPr>
                      <w:color w:val="231F20"/>
                      <w:sz w:val="28"/>
                      <w:szCs w:val="28"/>
                    </w:rPr>
                    <w:t xml:space="preserve">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computers</w:t>
                  </w:r>
                </w:p>
              </w:tc>
              <w:tc>
                <w:tcPr>
                  <w:tcW w:w="1043" w:type="dxa"/>
                </w:tcPr>
                <w:p w14:paraId="782FFF38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4</w:t>
                  </w:r>
                </w:p>
              </w:tc>
            </w:tr>
            <w:tr w:rsidR="00B22615" w:rsidRPr="00841166" w14:paraId="092D0CBC" w14:textId="77777777" w:rsidTr="00C253C7">
              <w:tc>
                <w:tcPr>
                  <w:tcW w:w="8454" w:type="dxa"/>
                </w:tcPr>
                <w:p w14:paraId="2BD40FE1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  <w:lang w:val="en-US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 xml:space="preserve">Мир телевидения.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TV watching</w:t>
                  </w:r>
                </w:p>
              </w:tc>
              <w:tc>
                <w:tcPr>
                  <w:tcW w:w="1043" w:type="dxa"/>
                </w:tcPr>
                <w:p w14:paraId="0171E363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4</w:t>
                  </w:r>
                </w:p>
              </w:tc>
            </w:tr>
            <w:tr w:rsidR="00B22615" w:rsidRPr="00841166" w14:paraId="74262335" w14:textId="77777777" w:rsidTr="00C253C7">
              <w:tc>
                <w:tcPr>
                  <w:tcW w:w="8454" w:type="dxa"/>
                </w:tcPr>
                <w:p w14:paraId="204E2B84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color w:val="231F20"/>
                      <w:sz w:val="28"/>
                      <w:szCs w:val="28"/>
                      <w:lang w:val="en-US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В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 xml:space="preserve"> </w:t>
                  </w:r>
                  <w:r w:rsidRPr="00B22615">
                    <w:rPr>
                      <w:rFonts w:eastAsia="MS Mincho"/>
                      <w:sz w:val="28"/>
                      <w:szCs w:val="28"/>
                    </w:rPr>
                    <w:t>мире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 xml:space="preserve"> </w:t>
                  </w:r>
                  <w:r w:rsidRPr="00B22615">
                    <w:rPr>
                      <w:rFonts w:eastAsia="MS Mincho"/>
                      <w:sz w:val="28"/>
                      <w:szCs w:val="28"/>
                    </w:rPr>
                    <w:t>музыки</w:t>
                  </w:r>
                  <w:r w:rsidRPr="00B22615">
                    <w:rPr>
                      <w:rFonts w:eastAsia="MS Mincho"/>
                      <w:sz w:val="28"/>
                      <w:szCs w:val="28"/>
                      <w:lang w:val="en-US"/>
                    </w:rPr>
                    <w:t xml:space="preserve">.  </w:t>
                  </w:r>
                  <w:r w:rsidRPr="00B22615">
                    <w:rPr>
                      <w:color w:val="231F20"/>
                      <w:sz w:val="28"/>
                      <w:szCs w:val="28"/>
                      <w:lang w:val="en-US"/>
                    </w:rPr>
                    <w:t>The world of music</w:t>
                  </w:r>
                </w:p>
              </w:tc>
              <w:tc>
                <w:tcPr>
                  <w:tcW w:w="1043" w:type="dxa"/>
                </w:tcPr>
                <w:p w14:paraId="71E8342A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4</w:t>
                  </w:r>
                </w:p>
              </w:tc>
            </w:tr>
            <w:tr w:rsidR="00B22615" w:rsidRPr="00841166" w14:paraId="722B34A4" w14:textId="77777777" w:rsidTr="00C253C7">
              <w:tc>
                <w:tcPr>
                  <w:tcW w:w="8454" w:type="dxa"/>
                </w:tcPr>
                <w:p w14:paraId="762198B8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Урок-повторение материала 4 четверти</w:t>
                  </w:r>
                </w:p>
              </w:tc>
              <w:tc>
                <w:tcPr>
                  <w:tcW w:w="1043" w:type="dxa"/>
                </w:tcPr>
                <w:p w14:paraId="01ECBD6A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2</w:t>
                  </w:r>
                </w:p>
              </w:tc>
            </w:tr>
            <w:tr w:rsidR="00B22615" w:rsidRPr="00841166" w14:paraId="504072C8" w14:textId="77777777" w:rsidTr="00C253C7">
              <w:tc>
                <w:tcPr>
                  <w:tcW w:w="8454" w:type="dxa"/>
                </w:tcPr>
                <w:p w14:paraId="7E8F6D11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1043" w:type="dxa"/>
                </w:tcPr>
                <w:p w14:paraId="5F580EE6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1</w:t>
                  </w:r>
                </w:p>
              </w:tc>
            </w:tr>
            <w:tr w:rsidR="00B22615" w:rsidRPr="00841166" w14:paraId="21C4C765" w14:textId="77777777" w:rsidTr="00C253C7">
              <w:tc>
                <w:tcPr>
                  <w:tcW w:w="8454" w:type="dxa"/>
                </w:tcPr>
                <w:p w14:paraId="53804BB4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autoSpaceDE w:val="0"/>
                    <w:autoSpaceDN w:val="0"/>
                    <w:adjustRightInd w:val="0"/>
                    <w:spacing w:after="240"/>
                    <w:ind w:right="-13"/>
                    <w:contextualSpacing/>
                    <w:rPr>
                      <w:rFonts w:eastAsia="MS Mincho"/>
                      <w:sz w:val="28"/>
                      <w:szCs w:val="28"/>
                    </w:rPr>
                  </w:pPr>
                  <w:r w:rsidRPr="00B22615">
                    <w:rPr>
                      <w:rFonts w:eastAsia="MS Mincho"/>
                      <w:sz w:val="28"/>
                      <w:szCs w:val="28"/>
                    </w:rPr>
                    <w:t>Диалог культур</w:t>
                  </w:r>
                </w:p>
              </w:tc>
              <w:tc>
                <w:tcPr>
                  <w:tcW w:w="1043" w:type="dxa"/>
                </w:tcPr>
                <w:p w14:paraId="7BE52B8D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jc w:val="center"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2</w:t>
                  </w:r>
                </w:p>
              </w:tc>
            </w:tr>
            <w:tr w:rsidR="00B22615" w:rsidRPr="00841166" w14:paraId="1DEA4897" w14:textId="77777777" w:rsidTr="00C253C7">
              <w:tc>
                <w:tcPr>
                  <w:tcW w:w="9497" w:type="dxa"/>
                  <w:gridSpan w:val="2"/>
                </w:tcPr>
                <w:p w14:paraId="15223B3F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</w:p>
                <w:p w14:paraId="5D479349" w14:textId="77777777" w:rsidR="00B22615" w:rsidRPr="00B22615" w:rsidRDefault="00B22615" w:rsidP="00331577">
                  <w:pPr>
                    <w:framePr w:hSpace="180" w:wrap="around" w:vAnchor="text" w:hAnchor="margin" w:xAlign="center" w:y="75"/>
                    <w:widowControl w:val="0"/>
                    <w:contextualSpacing/>
                    <w:rPr>
                      <w:rFonts w:eastAsiaTheme="minorEastAsia"/>
                      <w:sz w:val="28"/>
                      <w:szCs w:val="28"/>
                      <w:lang w:eastAsia="ja-JP"/>
                    </w:rPr>
                  </w:pP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Итого    102</w:t>
                  </w:r>
                  <w:r w:rsidRPr="00B22615">
                    <w:rPr>
                      <w:rFonts w:eastAsiaTheme="minorEastAsia"/>
                      <w:sz w:val="28"/>
                      <w:szCs w:val="28"/>
                      <w:lang w:val="en-US" w:eastAsia="ja-JP"/>
                    </w:rPr>
                    <w:t xml:space="preserve"> </w:t>
                  </w:r>
                  <w:r w:rsidRPr="00B22615">
                    <w:rPr>
                      <w:rFonts w:eastAsiaTheme="minorEastAsia"/>
                      <w:sz w:val="28"/>
                      <w:szCs w:val="28"/>
                      <w:lang w:eastAsia="ja-JP"/>
                    </w:rPr>
                    <w:t>часа</w:t>
                  </w:r>
                </w:p>
              </w:tc>
            </w:tr>
          </w:tbl>
          <w:p w14:paraId="3FEF8001" w14:textId="77777777" w:rsidR="00F1697C" w:rsidRDefault="00F1697C">
            <w:pPr>
              <w:tabs>
                <w:tab w:val="center" w:pos="4677"/>
                <w:tab w:val="right" w:pos="9355"/>
              </w:tabs>
              <w:ind w:firstLine="0"/>
              <w:rPr>
                <w:sz w:val="28"/>
                <w:szCs w:val="28"/>
              </w:rPr>
            </w:pPr>
          </w:p>
        </w:tc>
      </w:tr>
      <w:tr w:rsidR="00F1697C" w14:paraId="625D041D" w14:textId="77777777" w:rsidTr="0049470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3141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6B32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Формы</w:t>
            </w:r>
            <w:r>
              <w:rPr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1FC83C2D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Методы</w:t>
            </w:r>
            <w:r>
              <w:rPr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5FB94A1C" w14:textId="77777777" w:rsidR="00494708" w:rsidRDefault="00F1697C" w:rsidP="00CB2E1D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Технологии</w:t>
            </w:r>
            <w:r>
              <w:rPr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F1697C" w14:paraId="2DF1E47C" w14:textId="77777777" w:rsidTr="00494708">
        <w:trPr>
          <w:trHeight w:val="63"/>
        </w:trPr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B49D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A9F9" w14:textId="77777777" w:rsidR="00F1697C" w:rsidRDefault="00F1697C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Четверти,</w:t>
            </w:r>
          </w:p>
          <w:p w14:paraId="7959A579" w14:textId="77777777" w:rsidR="00F1697C" w:rsidRDefault="00F1697C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01FF" w14:textId="77777777" w:rsidR="00F1697C" w:rsidRDefault="00F1697C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9B55" w14:textId="77777777" w:rsidR="00F1697C" w:rsidRDefault="00F1697C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E3EC" w14:textId="77777777" w:rsidR="00F1697C" w:rsidRDefault="00F1697C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989E" w14:textId="77777777" w:rsidR="00F1697C" w:rsidRDefault="00F1697C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контр.</w:t>
            </w:r>
          </w:p>
          <w:p w14:paraId="5745D4F7" w14:textId="77777777" w:rsidR="00F1697C" w:rsidRDefault="00F1697C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F367" w14:textId="77777777" w:rsidR="00F1697C" w:rsidRDefault="00F1697C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практич.</w:t>
            </w:r>
          </w:p>
          <w:p w14:paraId="251190EF" w14:textId="77777777" w:rsidR="00F1697C" w:rsidRDefault="00F1697C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</w:tr>
      <w:tr w:rsidR="00F1697C" w14:paraId="6AF8D8D5" w14:textId="77777777" w:rsidTr="00494708">
        <w:trPr>
          <w:trHeight w:val="63"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43B6" w14:textId="77777777" w:rsidR="00F1697C" w:rsidRDefault="00F1697C">
            <w:pPr>
              <w:spacing w:after="0"/>
              <w:ind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6EB6" w14:textId="77777777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34E8" w14:textId="77777777" w:rsidR="00F1697C" w:rsidRDefault="00B22615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5443" w14:textId="77777777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8014" w14:textId="49DD69F4" w:rsidR="00F1697C" w:rsidRDefault="00B22615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1577">
              <w:rPr>
                <w:sz w:val="28"/>
                <w:szCs w:val="28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7548" w14:textId="4E56E73E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01EF" w14:textId="77777777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F1697C" w14:paraId="1381BEDA" w14:textId="77777777" w:rsidTr="00494708">
        <w:trPr>
          <w:trHeight w:val="63"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4742" w14:textId="77777777" w:rsidR="00F1697C" w:rsidRDefault="00F1697C">
            <w:pPr>
              <w:spacing w:after="0"/>
              <w:ind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8DC2" w14:textId="77777777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4310" w14:textId="77777777" w:rsidR="00F1697C" w:rsidRDefault="00B22615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92C2" w14:textId="77777777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DD10" w14:textId="77777777" w:rsidR="00F1697C" w:rsidRDefault="00B066C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9EAE" w14:textId="77777777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A52" w14:textId="577DB4FF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F1697C" w14:paraId="5D00570B" w14:textId="77777777" w:rsidTr="00494708">
        <w:trPr>
          <w:trHeight w:val="63"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7A79" w14:textId="77777777" w:rsidR="00F1697C" w:rsidRDefault="00F1697C">
            <w:pPr>
              <w:spacing w:after="0"/>
              <w:ind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6686" w14:textId="77777777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F22D" w14:textId="403A0776" w:rsidR="00F1697C" w:rsidRDefault="00F1697C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31577">
              <w:rPr>
                <w:sz w:val="28"/>
                <w:szCs w:val="28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9DD7" w14:textId="77777777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ED63" w14:textId="394B744F" w:rsidR="00F1697C" w:rsidRDefault="00331577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D638" w14:textId="76F2022C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E15D" w14:textId="0C958CF1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F1697C" w14:paraId="7E711FC0" w14:textId="77777777" w:rsidTr="00494708">
        <w:trPr>
          <w:trHeight w:val="63"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2BEB" w14:textId="77777777" w:rsidR="00F1697C" w:rsidRDefault="00F1697C">
            <w:pPr>
              <w:spacing w:after="0"/>
              <w:ind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CEEE" w14:textId="77777777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6457" w14:textId="7C40ABE1" w:rsidR="00F1697C" w:rsidRDefault="00331577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3C51" w14:textId="77777777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B9AE" w14:textId="5B017975" w:rsidR="00F1697C" w:rsidRDefault="00B066C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1577">
              <w:rPr>
                <w:sz w:val="28"/>
                <w:szCs w:val="28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2246" w14:textId="77777777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BE02" w14:textId="604CC3BA" w:rsidR="00F1697C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F1697C" w14:paraId="3342647E" w14:textId="77777777" w:rsidTr="00494708">
        <w:trPr>
          <w:trHeight w:val="63"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FE76" w14:textId="77777777" w:rsidR="00F1697C" w:rsidRDefault="00F1697C">
            <w:pPr>
              <w:spacing w:after="0"/>
              <w:ind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DC7F" w14:textId="77777777" w:rsidR="00F1697C" w:rsidRPr="00CB2E1D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CB2E1D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AFA2" w14:textId="77777777" w:rsidR="00F1697C" w:rsidRPr="00CB2E1D" w:rsidRDefault="00F1697C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CB2E1D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5DE" w14:textId="77777777" w:rsidR="00F1697C" w:rsidRPr="00CB2E1D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5272" w14:textId="77777777" w:rsidR="00F1697C" w:rsidRPr="00CB2E1D" w:rsidRDefault="00497212" w:rsidP="00CB2E1D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CB2E1D"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AF5C" w14:textId="66347949" w:rsidR="00F1697C" w:rsidRPr="00CB2E1D" w:rsidRDefault="00331577" w:rsidP="00CB2E1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555B" w14:textId="7BFDB007" w:rsidR="00F1697C" w:rsidRPr="00CB2E1D" w:rsidRDefault="00F1697C" w:rsidP="00CB2E1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1697C" w14:paraId="7EA252EF" w14:textId="77777777" w:rsidTr="00494708">
        <w:trPr>
          <w:trHeight w:val="6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06D9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Формы контроля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7AD8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F1697C" w14:paraId="793C012B" w14:textId="77777777" w:rsidTr="0049470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89F2" w14:textId="77777777" w:rsidR="00F1697C" w:rsidRDefault="00F1697C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Составители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CAC7" w14:textId="56991DC2" w:rsidR="00713BDA" w:rsidRDefault="00331577" w:rsidP="00713BD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Османова Б</w:t>
            </w:r>
          </w:p>
        </w:tc>
      </w:tr>
    </w:tbl>
    <w:p w14:paraId="0E05B666" w14:textId="77777777" w:rsidR="00F1697C" w:rsidRDefault="00F1697C" w:rsidP="00F1697C">
      <w:r>
        <w:br w:type="page"/>
      </w:r>
    </w:p>
    <w:p w14:paraId="0C333090" w14:textId="77777777" w:rsidR="00516C53" w:rsidRDefault="00516C53"/>
    <w:sectPr w:rsidR="00516C53" w:rsidSect="004947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730C8"/>
    <w:multiLevelType w:val="hybridMultilevel"/>
    <w:tmpl w:val="43B6F0CA"/>
    <w:lvl w:ilvl="0" w:tplc="427E6F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646062"/>
    <w:multiLevelType w:val="hybridMultilevel"/>
    <w:tmpl w:val="9B62AFF8"/>
    <w:lvl w:ilvl="0" w:tplc="0419000B">
      <w:start w:val="1"/>
      <w:numFmt w:val="bullet"/>
      <w:lvlText w:val=""/>
      <w:lvlJc w:val="left"/>
      <w:pPr>
        <w:ind w:left="820" w:hanging="4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582419"/>
    <w:multiLevelType w:val="hybridMultilevel"/>
    <w:tmpl w:val="9DD47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1A68F5"/>
    <w:multiLevelType w:val="hybridMultilevel"/>
    <w:tmpl w:val="7A046E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8284336">
    <w:abstractNumId w:val="2"/>
  </w:num>
  <w:num w:numId="2" w16cid:durableId="184408246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085996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022525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622495">
    <w:abstractNumId w:val="0"/>
  </w:num>
  <w:num w:numId="6" w16cid:durableId="1654448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97C"/>
    <w:rsid w:val="00204F07"/>
    <w:rsid w:val="0027733D"/>
    <w:rsid w:val="002F6A1C"/>
    <w:rsid w:val="00331577"/>
    <w:rsid w:val="003535FE"/>
    <w:rsid w:val="00494708"/>
    <w:rsid w:val="00497212"/>
    <w:rsid w:val="00516C53"/>
    <w:rsid w:val="005A54D4"/>
    <w:rsid w:val="00624E51"/>
    <w:rsid w:val="00713BDA"/>
    <w:rsid w:val="00736F01"/>
    <w:rsid w:val="0088142A"/>
    <w:rsid w:val="00A06131"/>
    <w:rsid w:val="00AC4506"/>
    <w:rsid w:val="00AF49EB"/>
    <w:rsid w:val="00B066CC"/>
    <w:rsid w:val="00B22615"/>
    <w:rsid w:val="00BA2E9B"/>
    <w:rsid w:val="00BB71BF"/>
    <w:rsid w:val="00CB2E1D"/>
    <w:rsid w:val="00E04203"/>
    <w:rsid w:val="00EA174E"/>
    <w:rsid w:val="00F1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10637"/>
  <w15:docId w15:val="{5457BB02-7CA8-49ED-A92A-F9747C22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97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1697C"/>
    <w:rPr>
      <w:rFonts w:ascii="Times New Roman" w:hAnsi="Times New Roman" w:cs="Times New Roman"/>
      <w:sz w:val="24"/>
    </w:rPr>
  </w:style>
  <w:style w:type="paragraph" w:styleId="a4">
    <w:name w:val="No Spacing"/>
    <w:link w:val="a3"/>
    <w:uiPriority w:val="1"/>
    <w:qFormat/>
    <w:rsid w:val="00F1697C"/>
    <w:pPr>
      <w:spacing w:after="0" w:line="240" w:lineRule="auto"/>
      <w:jc w:val="both"/>
    </w:pPr>
    <w:rPr>
      <w:rFonts w:ascii="Times New Roman" w:hAnsi="Times New Roman" w:cs="Times New Roman"/>
      <w:sz w:val="24"/>
    </w:rPr>
  </w:style>
  <w:style w:type="paragraph" w:styleId="a5">
    <w:name w:val="List Paragraph"/>
    <w:basedOn w:val="a"/>
    <w:uiPriority w:val="34"/>
    <w:qFormat/>
    <w:rsid w:val="00F1697C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B22615"/>
    <w:pPr>
      <w:widowControl w:val="0"/>
      <w:autoSpaceDE w:val="0"/>
      <w:autoSpaceDN w:val="0"/>
      <w:spacing w:after="0"/>
      <w:ind w:left="106" w:firstLine="0"/>
      <w:jc w:val="left"/>
    </w:pPr>
    <w:rPr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B22615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B22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Пользователь</cp:lastModifiedBy>
  <cp:revision>17</cp:revision>
  <dcterms:created xsi:type="dcterms:W3CDTF">2019-09-16T10:36:00Z</dcterms:created>
  <dcterms:modified xsi:type="dcterms:W3CDTF">2025-09-29T13:38:00Z</dcterms:modified>
</cp:coreProperties>
</file>